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5ED" w:rsidRPr="00DD25ED" w:rsidRDefault="00DD25ED" w:rsidP="00DD25ED">
      <w:pPr>
        <w:rPr>
          <w:b/>
        </w:rPr>
      </w:pPr>
      <w:bookmarkStart w:id="0" w:name="_GoBack"/>
      <w:bookmarkEnd w:id="0"/>
      <w:r w:rsidRPr="00DD25ED">
        <w:rPr>
          <w:b/>
        </w:rPr>
        <w:t>A Pszichológiai Immunkompetencia Kérdőív (PIK)</w:t>
      </w:r>
    </w:p>
    <w:p w:rsidR="00DD25ED" w:rsidRDefault="00DD25ED" w:rsidP="00DD25ED">
      <w:r>
        <w:t xml:space="preserve">A pszichológiai immunkompetencia vizsgálatára egy kérdőívet dolgoztak ki (Oláh, </w:t>
      </w:r>
    </w:p>
    <w:p w:rsidR="00DD25ED" w:rsidRDefault="00DD25ED" w:rsidP="00DD25ED">
      <w:r>
        <w:t xml:space="preserve">2005), a Pszichológiai Immunkompetencia Kérdőívet (PIK). A PIK kognitív kérdőív, </w:t>
      </w:r>
    </w:p>
    <w:p w:rsidR="00DD25ED" w:rsidRDefault="00DD25ED" w:rsidP="00DD25ED">
      <w:proofErr w:type="gramStart"/>
      <w:r>
        <w:t>amelynek</w:t>
      </w:r>
      <w:proofErr w:type="gramEnd"/>
      <w:r>
        <w:t xml:space="preserve"> segítségével a személy pszichológiai immunrendszerének fejlettségét, </w:t>
      </w:r>
    </w:p>
    <w:p w:rsidR="00DD25ED" w:rsidRDefault="00DD25ED" w:rsidP="00DD25ED">
      <w:proofErr w:type="gramStart"/>
      <w:r>
        <w:t>hatékonyságát</w:t>
      </w:r>
      <w:proofErr w:type="gramEnd"/>
      <w:r>
        <w:t xml:space="preserve"> lehet vizsgálni, vagyis azt, hogy milyen képességekkel rendelkezik a stresszel </w:t>
      </w:r>
    </w:p>
    <w:p w:rsidR="00DD25ED" w:rsidRDefault="00DD25ED" w:rsidP="00DD25ED">
      <w:proofErr w:type="gramStart"/>
      <w:r>
        <w:t>való</w:t>
      </w:r>
      <w:proofErr w:type="gramEnd"/>
      <w:r>
        <w:t xml:space="preserve"> megküzdésben. A kérdőív 80 </w:t>
      </w:r>
      <w:proofErr w:type="spellStart"/>
      <w:r>
        <w:t>itemes</w:t>
      </w:r>
      <w:proofErr w:type="spellEnd"/>
      <w:r>
        <w:t xml:space="preserve">, 16 skálája van, egy skálához öt </w:t>
      </w:r>
      <w:proofErr w:type="spellStart"/>
      <w:r>
        <w:t>item</w:t>
      </w:r>
      <w:proofErr w:type="spellEnd"/>
      <w:r>
        <w:t xml:space="preserve"> tartozik. A </w:t>
      </w:r>
    </w:p>
    <w:p w:rsidR="00DD25ED" w:rsidRDefault="00DD25ED" w:rsidP="00DD25ED">
      <w:proofErr w:type="gramStart"/>
      <w:r>
        <w:t>kérdőív</w:t>
      </w:r>
      <w:proofErr w:type="gramEnd"/>
      <w:r>
        <w:t xml:space="preserve"> nem tartalmaz hazugságskálát. A skálák az alábbi </w:t>
      </w:r>
      <w:proofErr w:type="spellStart"/>
      <w:r>
        <w:t>konstruktumok</w:t>
      </w:r>
      <w:proofErr w:type="spellEnd"/>
      <w:r>
        <w:t xml:space="preserve"> </w:t>
      </w:r>
    </w:p>
    <w:p w:rsidR="00DD25ED" w:rsidRDefault="00DD25ED" w:rsidP="00DD25ED">
      <w:proofErr w:type="spellStart"/>
      <w:r>
        <w:t>operacionalizálására</w:t>
      </w:r>
      <w:proofErr w:type="spellEnd"/>
      <w:r>
        <w:t xml:space="preserve"> készültek:</w:t>
      </w:r>
    </w:p>
    <w:p w:rsidR="00D64E87" w:rsidRPr="00D64E87" w:rsidRDefault="00D64E87" w:rsidP="00D64E87">
      <w:pPr>
        <w:shd w:val="clear" w:color="auto" w:fill="FFFFFF"/>
        <w:spacing w:after="163" w:line="217" w:lineRule="atLeast"/>
        <w:outlineLvl w:val="0"/>
        <w:rPr>
          <w:rFonts w:ascii="Arial" w:eastAsia="Times New Roman" w:hAnsi="Arial" w:cs="Arial"/>
          <w:b/>
          <w:bCs/>
          <w:color w:val="636878"/>
          <w:kern w:val="36"/>
          <w:sz w:val="22"/>
          <w:lang w:eastAsia="hu-HU"/>
        </w:rPr>
      </w:pPr>
      <w:r w:rsidRPr="00D64E87">
        <w:rPr>
          <w:rFonts w:ascii="Arial" w:eastAsia="Times New Roman" w:hAnsi="Arial" w:cs="Arial"/>
          <w:b/>
          <w:bCs/>
          <w:color w:val="636878"/>
          <w:kern w:val="36"/>
          <w:sz w:val="22"/>
          <w:lang w:eastAsia="hu-HU"/>
        </w:rPr>
        <w:t>Alapskálák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Pozitív gondolkodás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Kontrollérzés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proofErr w:type="spellStart"/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Koherenciaérzés</w:t>
      </w:r>
      <w:proofErr w:type="spellEnd"/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Öntisztelet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Növekedésérzés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Rugalmasság, kihíváskeresés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Empátia, társas monitorozás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Leleményesség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Énhatékonyság-érzés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Társas mobilizálás képessége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Szociális alkotóképesség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Szinkronképesség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Kitartásképesség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Impulzivitáskontroll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Érzelmi kontroll</w:t>
      </w:r>
    </w:p>
    <w:p w:rsidR="00D64E87" w:rsidRPr="00D64E87" w:rsidRDefault="00D64E87" w:rsidP="00D64E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17" w:lineRule="atLeast"/>
        <w:ind w:left="0"/>
        <w:rPr>
          <w:rFonts w:ascii="Arial" w:eastAsia="Times New Roman" w:hAnsi="Arial" w:cs="Arial"/>
          <w:color w:val="636878"/>
          <w:sz w:val="16"/>
          <w:szCs w:val="16"/>
          <w:lang w:eastAsia="hu-HU"/>
        </w:rPr>
      </w:pPr>
      <w:r w:rsidRPr="00D64E87">
        <w:rPr>
          <w:rFonts w:ascii="Arial" w:eastAsia="Times New Roman" w:hAnsi="Arial" w:cs="Arial"/>
          <w:color w:val="636878"/>
          <w:sz w:val="16"/>
          <w:szCs w:val="16"/>
          <w:lang w:eastAsia="hu-HU"/>
        </w:rPr>
        <w:t>Ingerlékenység-gátlás</w:t>
      </w:r>
    </w:p>
    <w:p w:rsidR="00D64E87" w:rsidRDefault="00D64E87" w:rsidP="00DD25ED"/>
    <w:p w:rsidR="00D64E87" w:rsidRDefault="00D64E87" w:rsidP="00DD25ED"/>
    <w:p w:rsidR="00D64E87" w:rsidRDefault="00D64E87" w:rsidP="00DD25ED"/>
    <w:p w:rsidR="00D64E87" w:rsidRDefault="00D64E87" w:rsidP="00DD25ED"/>
    <w:p w:rsidR="00D64E87" w:rsidRDefault="00D64E87" w:rsidP="00DD25ED"/>
    <w:p w:rsidR="00D64E87" w:rsidRDefault="00D64E87" w:rsidP="00DD25ED"/>
    <w:p w:rsidR="00D64E87" w:rsidRDefault="00D64E87" w:rsidP="00DD25ED"/>
    <w:p w:rsidR="00DD25ED" w:rsidRDefault="00DD25ED" w:rsidP="00DD25ED">
      <w:r>
        <w:t xml:space="preserve">• Pozitív gondolkozás – a pozitív következménye elővételezésére való hajlam. </w:t>
      </w:r>
    </w:p>
    <w:p w:rsidR="00DD25ED" w:rsidRDefault="00DD25ED" w:rsidP="00DD25ED">
      <w:r>
        <w:t xml:space="preserve">• Kontrollképesség – az életfelfogás, amely szerint a várható események a személyen </w:t>
      </w:r>
    </w:p>
    <w:p w:rsidR="00DD25ED" w:rsidRDefault="00DD25ED" w:rsidP="00DD25ED">
      <w:proofErr w:type="gramStart"/>
      <w:r>
        <w:t>saját</w:t>
      </w:r>
      <w:proofErr w:type="gramEnd"/>
      <w:r>
        <w:t xml:space="preserve"> magán múlik. </w:t>
      </w:r>
    </w:p>
    <w:p w:rsidR="00DD25ED" w:rsidRDefault="00DD25ED" w:rsidP="00DD25ED">
      <w:r>
        <w:lastRenderedPageBreak/>
        <w:t xml:space="preserve">• Koherencia érzék - az összefüggések megértésére, megérzésére való képesség; annak </w:t>
      </w:r>
    </w:p>
    <w:p w:rsidR="00DD25ED" w:rsidRDefault="00DD25ED" w:rsidP="00DD25ED">
      <w:proofErr w:type="gramStart"/>
      <w:r>
        <w:t>az</w:t>
      </w:r>
      <w:proofErr w:type="gramEnd"/>
      <w:r>
        <w:t xml:space="preserve"> érzése, hogy a személy a külső környezet változásait előre jelezheti. </w:t>
      </w:r>
    </w:p>
    <w:p w:rsidR="00DD25ED" w:rsidRDefault="00DD25ED" w:rsidP="00DD25ED">
      <w:r>
        <w:t xml:space="preserve">• Öntisztelet – Önmagunk pozitív értékelés és az önjutalmazásra is figyelmet fordító </w:t>
      </w:r>
    </w:p>
    <w:p w:rsidR="00DD25ED" w:rsidRDefault="00DD25ED" w:rsidP="00DD25ED">
      <w:proofErr w:type="gramStart"/>
      <w:r>
        <w:t>magatartás</w:t>
      </w:r>
      <w:proofErr w:type="gramEnd"/>
      <w:r>
        <w:t xml:space="preserve">. </w:t>
      </w:r>
    </w:p>
    <w:p w:rsidR="00DD25ED" w:rsidRDefault="00DD25ED" w:rsidP="00DD25ED">
      <w:r>
        <w:t xml:space="preserve">• Növekedésérzés – Az egyén önmagát reálisan szemlélve, folyamatos megújulásra </w:t>
      </w:r>
    </w:p>
    <w:p w:rsidR="00DD25ED" w:rsidRDefault="00DD25ED" w:rsidP="00DD25ED">
      <w:proofErr w:type="gramStart"/>
      <w:r>
        <w:t>képes</w:t>
      </w:r>
      <w:proofErr w:type="gramEnd"/>
      <w:r>
        <w:t xml:space="preserve"> személyként definiálja önmagát.</w:t>
      </w:r>
    </w:p>
    <w:p w:rsidR="00DD25ED" w:rsidRDefault="00DD25ED" w:rsidP="00DD25ED">
      <w:r>
        <w:t xml:space="preserve">• Rugalmasság, kihívásvállalás – Az egyén a változásokban a személyes fejlődés </w:t>
      </w:r>
    </w:p>
    <w:p w:rsidR="00DD25ED" w:rsidRDefault="00DD25ED" w:rsidP="00DD25ED">
      <w:proofErr w:type="gramStart"/>
      <w:r>
        <w:t>lehetőségeit</w:t>
      </w:r>
      <w:proofErr w:type="gramEnd"/>
      <w:r>
        <w:t xml:space="preserve"> keresi. </w:t>
      </w:r>
    </w:p>
    <w:p w:rsidR="00DD25ED" w:rsidRDefault="00DD25ED" w:rsidP="00DD25ED">
      <w:r>
        <w:t xml:space="preserve">• Empátia, társas monitorozás képessége – Az egyén képességét mutatja abban </w:t>
      </w:r>
      <w:proofErr w:type="gramStart"/>
      <w:r>
        <w:t>a</w:t>
      </w:r>
      <w:proofErr w:type="gramEnd"/>
      <w:r>
        <w:t xml:space="preserve"> </w:t>
      </w:r>
    </w:p>
    <w:p w:rsidR="00DD25ED" w:rsidRDefault="00DD25ED" w:rsidP="00DD25ED">
      <w:proofErr w:type="gramStart"/>
      <w:r>
        <w:t>tekintetben</w:t>
      </w:r>
      <w:proofErr w:type="gramEnd"/>
      <w:r>
        <w:t xml:space="preserve">, hogy mennyire képes a társas környezeti információk szelektív észlelésére </w:t>
      </w:r>
    </w:p>
    <w:p w:rsidR="00DD25ED" w:rsidRDefault="00DD25ED" w:rsidP="00DD25ED">
      <w:proofErr w:type="gramStart"/>
      <w:r>
        <w:t>és</w:t>
      </w:r>
      <w:proofErr w:type="gramEnd"/>
      <w:r>
        <w:t xml:space="preserve"> adekvát felhasználásra.</w:t>
      </w:r>
    </w:p>
    <w:p w:rsidR="00DD25ED" w:rsidRDefault="00DD25ED" w:rsidP="00DD25ED">
      <w:r>
        <w:t>• Leleményesség – A személyiség kreatív kapacitása.</w:t>
      </w:r>
    </w:p>
    <w:p w:rsidR="00DD25ED" w:rsidRDefault="00DD25ED" w:rsidP="00DD25ED">
      <w:r>
        <w:t xml:space="preserve">• Énhatékonyság-érzés – A személy azon meggyőződése, hogy képes a kitűzött cél </w:t>
      </w:r>
    </w:p>
    <w:p w:rsidR="00DD25ED" w:rsidRDefault="00DD25ED" w:rsidP="00DD25ED">
      <w:proofErr w:type="gramStart"/>
      <w:r>
        <w:t>érdekében</w:t>
      </w:r>
      <w:proofErr w:type="gramEnd"/>
      <w:r>
        <w:t xml:space="preserve"> előrevivő viselkedéseket végrehajtani.</w:t>
      </w:r>
    </w:p>
    <w:p w:rsidR="00DD25ED" w:rsidRDefault="00DD25ED" w:rsidP="00DD25ED">
      <w:r>
        <w:t xml:space="preserve">19• Társas mobilizálás képessége – A személy képes mások irányítására, el tudja érni, </w:t>
      </w:r>
    </w:p>
    <w:p w:rsidR="00DD25ED" w:rsidRDefault="00DD25ED" w:rsidP="00DD25ED">
      <w:proofErr w:type="gramStart"/>
      <w:r>
        <w:t>hogy</w:t>
      </w:r>
      <w:proofErr w:type="gramEnd"/>
      <w:r>
        <w:t xml:space="preserve"> mások támogassák céljai elérésében.</w:t>
      </w:r>
    </w:p>
    <w:p w:rsidR="00DD25ED" w:rsidRDefault="00DD25ED" w:rsidP="00DD25ED">
      <w:r>
        <w:t xml:space="preserve">• Szociális alkotóképesség – A személy képes rá, hogy az együttgondolkodás </w:t>
      </w:r>
    </w:p>
    <w:p w:rsidR="00DD25ED" w:rsidRDefault="00DD25ED" w:rsidP="00DD25ED">
      <w:proofErr w:type="gramStart"/>
      <w:r>
        <w:t>folyamatában</w:t>
      </w:r>
      <w:proofErr w:type="gramEnd"/>
      <w:r>
        <w:t xml:space="preserve"> mások képességeit feltárja és hasznosítsa. </w:t>
      </w:r>
    </w:p>
    <w:p w:rsidR="00DD25ED" w:rsidRDefault="00DD25ED" w:rsidP="00DD25ED">
      <w:r>
        <w:t xml:space="preserve">• Szinkronképesség – Az egyén képes rá, hogy pszichés energiáit a tevékenységére </w:t>
      </w:r>
    </w:p>
    <w:p w:rsidR="00DD25ED" w:rsidRDefault="00DD25ED" w:rsidP="00DD25ED">
      <w:proofErr w:type="gramStart"/>
      <w:r>
        <w:t>koncentrálja</w:t>
      </w:r>
      <w:proofErr w:type="gramEnd"/>
      <w:r>
        <w:t>. Képes kontrollálni figyelmét és a tudatát.</w:t>
      </w:r>
    </w:p>
    <w:p w:rsidR="00DD25ED" w:rsidRDefault="00DD25ED" w:rsidP="00DD25ED">
      <w:r>
        <w:t xml:space="preserve">• Kitartásképesség – Az akadályok esetén is képes viselkedését folytatni, amiben </w:t>
      </w:r>
      <w:proofErr w:type="gramStart"/>
      <w:r>
        <w:t>a</w:t>
      </w:r>
      <w:proofErr w:type="gramEnd"/>
      <w:r>
        <w:t xml:space="preserve"> </w:t>
      </w:r>
    </w:p>
    <w:p w:rsidR="00DD25ED" w:rsidRDefault="00DD25ED" w:rsidP="00DD25ED">
      <w:proofErr w:type="gramStart"/>
      <w:r>
        <w:t>magas</w:t>
      </w:r>
      <w:proofErr w:type="gramEnd"/>
      <w:r>
        <w:t xml:space="preserve"> frusztrációs tolerancia szintje is segíti.</w:t>
      </w:r>
    </w:p>
    <w:p w:rsidR="00DD25ED" w:rsidRDefault="00DD25ED" w:rsidP="00DD25ED">
      <w:r>
        <w:t xml:space="preserve">• Impulzivitáskontroll – Az a képesség, amely lehetővé teszi a viselkedés racionális </w:t>
      </w:r>
    </w:p>
    <w:p w:rsidR="00DD25ED" w:rsidRDefault="00DD25ED" w:rsidP="00DD25ED">
      <w:proofErr w:type="gramStart"/>
      <w:r>
        <w:t>kontrollját</w:t>
      </w:r>
      <w:proofErr w:type="gramEnd"/>
      <w:r>
        <w:t xml:space="preserve"> és a kontextuálisan leghelyénvalóbb magatartás kiválasztását.</w:t>
      </w:r>
    </w:p>
    <w:p w:rsidR="00DD25ED" w:rsidRDefault="00DD25ED" w:rsidP="00DD25ED">
      <w:r>
        <w:t xml:space="preserve">• Érzelmi kontroll – A személy a kudarcok ellenére is uralkodni képes negatív emócióin </w:t>
      </w:r>
    </w:p>
    <w:p w:rsidR="00DD25ED" w:rsidRDefault="00DD25ED" w:rsidP="00DD25ED">
      <w:proofErr w:type="gramStart"/>
      <w:r>
        <w:t>és</w:t>
      </w:r>
      <w:proofErr w:type="gramEnd"/>
      <w:r>
        <w:t xml:space="preserve"> konstruktív viselkedésre tudja fordítani energiáit.</w:t>
      </w:r>
    </w:p>
    <w:p w:rsidR="00DD25ED" w:rsidRDefault="00DD25ED" w:rsidP="00DD25ED">
      <w:r>
        <w:t xml:space="preserve">• Ingerlékenység gátlás – Az egyén azon képessége, amely lehetővé teszi, hogy </w:t>
      </w:r>
    </w:p>
    <w:p w:rsidR="00DD25ED" w:rsidRDefault="00DD25ED" w:rsidP="00DD25ED">
      <w:proofErr w:type="gramStart"/>
      <w:r>
        <w:lastRenderedPageBreak/>
        <w:t>racionális</w:t>
      </w:r>
      <w:proofErr w:type="gramEnd"/>
      <w:r>
        <w:t xml:space="preserve"> kontrollt gyakoroljon indulatai felett és dühét konstruktív módon tudja </w:t>
      </w:r>
    </w:p>
    <w:p w:rsidR="00DD25ED" w:rsidRDefault="00DD25ED" w:rsidP="00DD25ED">
      <w:proofErr w:type="gramStart"/>
      <w:r>
        <w:t>felhasználni</w:t>
      </w:r>
      <w:proofErr w:type="gramEnd"/>
      <w:r>
        <w:t>.</w:t>
      </w:r>
    </w:p>
    <w:p w:rsidR="00DD25ED" w:rsidRDefault="00DD25ED" w:rsidP="00DD25ED">
      <w:r>
        <w:t xml:space="preserve">Az állításokra négyfokú skála alapján kell válaszolnia a kitöltő személynek aszerint, hogy </w:t>
      </w:r>
    </w:p>
    <w:p w:rsidR="00DD25ED" w:rsidRDefault="00DD25ED" w:rsidP="00DD25ED">
      <w:proofErr w:type="gramStart"/>
      <w:r>
        <w:t>mennyire</w:t>
      </w:r>
      <w:proofErr w:type="gramEnd"/>
      <w:r>
        <w:t xml:space="preserve"> érzi az egyes állításokat saját magára jellemzőnek. Az állítások között fordított </w:t>
      </w:r>
    </w:p>
    <w:p w:rsidR="00DD25ED" w:rsidRDefault="00DD25ED" w:rsidP="00DD25ED">
      <w:proofErr w:type="gramStart"/>
      <w:r>
        <w:t>tételek</w:t>
      </w:r>
      <w:proofErr w:type="gramEnd"/>
      <w:r>
        <w:t xml:space="preserve"> is találhatók. A pontszámokból egy összérték is számolható, amely a pszichológiai </w:t>
      </w:r>
    </w:p>
    <w:p w:rsidR="006663A1" w:rsidRDefault="00DD25ED" w:rsidP="00DD25ED">
      <w:proofErr w:type="gramStart"/>
      <w:r>
        <w:t>immunrendszer</w:t>
      </w:r>
      <w:proofErr w:type="gramEnd"/>
      <w:r>
        <w:t xml:space="preserve"> összértéket mutatja meg.</w:t>
      </w:r>
      <w:r>
        <w:cr/>
      </w:r>
    </w:p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501EB"/>
    <w:multiLevelType w:val="multilevel"/>
    <w:tmpl w:val="7B24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ED"/>
    <w:rsid w:val="000565C8"/>
    <w:rsid w:val="0020082E"/>
    <w:rsid w:val="00282564"/>
    <w:rsid w:val="002A4498"/>
    <w:rsid w:val="002C0A6D"/>
    <w:rsid w:val="003163E1"/>
    <w:rsid w:val="003E458F"/>
    <w:rsid w:val="0040376B"/>
    <w:rsid w:val="00457073"/>
    <w:rsid w:val="004C7184"/>
    <w:rsid w:val="004D086D"/>
    <w:rsid w:val="004D244C"/>
    <w:rsid w:val="004F6990"/>
    <w:rsid w:val="005930F2"/>
    <w:rsid w:val="005F3B87"/>
    <w:rsid w:val="006663A1"/>
    <w:rsid w:val="006B1088"/>
    <w:rsid w:val="006C1E36"/>
    <w:rsid w:val="00735E47"/>
    <w:rsid w:val="007E01ED"/>
    <w:rsid w:val="00803797"/>
    <w:rsid w:val="008367B9"/>
    <w:rsid w:val="00866906"/>
    <w:rsid w:val="00911D0A"/>
    <w:rsid w:val="009646D3"/>
    <w:rsid w:val="009A4BBB"/>
    <w:rsid w:val="009B195F"/>
    <w:rsid w:val="009E0312"/>
    <w:rsid w:val="00AA26AC"/>
    <w:rsid w:val="00AB0534"/>
    <w:rsid w:val="00AF59D4"/>
    <w:rsid w:val="00B71F48"/>
    <w:rsid w:val="00B73FE0"/>
    <w:rsid w:val="00B802E2"/>
    <w:rsid w:val="00B83E32"/>
    <w:rsid w:val="00B96706"/>
    <w:rsid w:val="00BB78C5"/>
    <w:rsid w:val="00BE76D1"/>
    <w:rsid w:val="00D15D90"/>
    <w:rsid w:val="00D64E87"/>
    <w:rsid w:val="00D66F7A"/>
    <w:rsid w:val="00D95EC9"/>
    <w:rsid w:val="00DB25BD"/>
    <w:rsid w:val="00DC4715"/>
    <w:rsid w:val="00DD25ED"/>
    <w:rsid w:val="00E91290"/>
    <w:rsid w:val="00EE629A"/>
    <w:rsid w:val="00FB6906"/>
    <w:rsid w:val="00FD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57A8A-CBF9-4E4A-AC78-B2316D7A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D64E8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64E87"/>
    <w:rPr>
      <w:rFonts w:eastAsia="Times New Roman" w:cs="Times New Roman"/>
      <w:b/>
      <w:bCs/>
      <w:kern w:val="36"/>
      <w:sz w:val="48"/>
      <w:szCs w:val="4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414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The 609 Team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2</cp:revision>
  <dcterms:created xsi:type="dcterms:W3CDTF">2014-05-22T09:21:00Z</dcterms:created>
  <dcterms:modified xsi:type="dcterms:W3CDTF">2014-05-22T09:21:00Z</dcterms:modified>
</cp:coreProperties>
</file>